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D2" w:rsidRDefault="00F654B0">
      <w:bookmarkStart w:id="0" w:name="_GoBack"/>
      <w:r w:rsidRPr="00F654B0">
        <w:rPr>
          <w:b/>
        </w:rPr>
        <w:t xml:space="preserve">О переходе МБОУ </w:t>
      </w:r>
      <w:proofErr w:type="spellStart"/>
      <w:r w:rsidRPr="00F654B0">
        <w:rPr>
          <w:b/>
        </w:rPr>
        <w:t>Быстрогорскаясош</w:t>
      </w:r>
      <w:proofErr w:type="spellEnd"/>
      <w:r w:rsidRPr="00F654B0">
        <w:rPr>
          <w:b/>
        </w:rPr>
        <w:t xml:space="preserve"> на 1 ступени обучения на Федеральный государственный образовательный стандарт общего образования второго поколения.</w:t>
      </w:r>
      <w:bookmarkEnd w:id="0"/>
      <w:r w:rsidRPr="00F654B0">
        <w:rPr>
          <w:b/>
        </w:rPr>
        <w:br/>
      </w:r>
      <w:r>
        <w:br/>
        <w:t xml:space="preserve">В соответствии с письмом Министерства общего и профессионального образования Ростовской области от 02.09.2009 года № 7832/ 03 . 1 « Об изменениях в законодательстве в сфере образования» и на основании приказа Отдела образования Администрации Тацинского района МБОУ </w:t>
      </w:r>
      <w:proofErr w:type="spellStart"/>
      <w:r>
        <w:t>Быстрогорскаясош</w:t>
      </w:r>
      <w:proofErr w:type="spellEnd"/>
      <w:r>
        <w:t xml:space="preserve"> перешла с 01 сентября 2010 года на 1 ступени обучения на Федеральный государственный образовательный стандарт общего образования второго поколения</w:t>
      </w:r>
      <w:proofErr w:type="gramStart"/>
      <w:r>
        <w:t xml:space="preserve"> .</w:t>
      </w:r>
      <w:proofErr w:type="gramEnd"/>
      <w:r>
        <w:br/>
      </w:r>
      <w:r>
        <w:br/>
        <w:t>Федеральный компонент государственного стандарта начального общего образования направлен на реализацию качественно новой личностн</w:t>
      </w:r>
      <w:proofErr w:type="gramStart"/>
      <w:r>
        <w:t>о-</w:t>
      </w:r>
      <w:proofErr w:type="gramEnd"/>
      <w:r>
        <w:t xml:space="preserve"> ориентированной развивающей модели массовой начальной школы и призван обеспечить выполнение следующих основных целей:</w:t>
      </w:r>
      <w:r>
        <w:br/>
      </w:r>
      <w:r>
        <w:br/>
        <w:t>• развитие личности школьника, его творческих способностей, интереса к учению, формирование желания и умения учиться;</w:t>
      </w:r>
      <w:r>
        <w:br/>
        <w:t>• воспитание нравственных и эстетических чувств, эмоционально – ценностного позитивного отношения к себе и окружающему миру;</w:t>
      </w:r>
      <w:r>
        <w:br/>
        <w:t>• освоение системы знаний, умений и навыков, обеспечивающих становление ученика как субъекта разнообразных видов деятельности</w:t>
      </w:r>
      <w:proofErr w:type="gramStart"/>
      <w:r>
        <w:t xml:space="preserve"> ;</w:t>
      </w:r>
      <w:proofErr w:type="gramEnd"/>
      <w:r>
        <w:br/>
        <w:t>• охрана и укрепление физического и психического здоровья детей;</w:t>
      </w:r>
      <w:r>
        <w:br/>
        <w:t>• сохранение и поддержка индивидуальности ребенка</w:t>
      </w:r>
      <w:r>
        <w:br/>
      </w:r>
      <w:r>
        <w:br/>
        <w:t xml:space="preserve">Важнейшим приоритетом начального общего образования является формирование </w:t>
      </w:r>
      <w:proofErr w:type="spellStart"/>
      <w:r>
        <w:t>общеучебных</w:t>
      </w:r>
      <w:proofErr w:type="spellEnd"/>
      <w:r>
        <w:t xml:space="preserve"> умений </w:t>
      </w:r>
      <w:proofErr w:type="spellStart"/>
      <w:r>
        <w:t>инавыков</w:t>
      </w:r>
      <w:proofErr w:type="spellEnd"/>
      <w:r>
        <w:t>, уровень освоения которых в значительной мере предопределяет успешность всего последующего обучения;</w:t>
      </w:r>
      <w:r>
        <w:br/>
        <w:t xml:space="preserve">Выделение в стандарте </w:t>
      </w:r>
      <w:proofErr w:type="spellStart"/>
      <w:r>
        <w:t>межпредметных</w:t>
      </w:r>
      <w:proofErr w:type="spellEnd"/>
      <w:r>
        <w:t xml:space="preserve"> связей способствует интеграции предметов, предотвращению предметной разобщенности и перегрузки обучающихся. Развитие личностных качеств и способностей младших школьников опирается на приобретение ими опыта разнообразной деятельности:</w:t>
      </w:r>
      <w:r>
        <w:br/>
        <w:t xml:space="preserve">• учебно- познавательной </w:t>
      </w:r>
      <w:r>
        <w:br/>
        <w:t xml:space="preserve">• практической </w:t>
      </w:r>
      <w:r>
        <w:br/>
        <w:t>• социальной</w:t>
      </w:r>
      <w:proofErr w:type="gramStart"/>
      <w:r>
        <w:t xml:space="preserve"> </w:t>
      </w:r>
      <w:r>
        <w:br/>
        <w:t>П</w:t>
      </w:r>
      <w:proofErr w:type="gramEnd"/>
      <w:r>
        <w:t xml:space="preserve">оэтому в стандарте особое место отведено </w:t>
      </w:r>
      <w:proofErr w:type="spellStart"/>
      <w:r>
        <w:t>деятельностному</w:t>
      </w:r>
      <w:proofErr w:type="spellEnd"/>
      <w:r>
        <w:t>, практическому содержанию образования, конкретным способам деятельности, применению приобретенных знаний и умений в реальных жизненных ситуациях. Особенностью начальной школы является то. Что дети приводят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индивидуального развития ребенка</w:t>
      </w:r>
      <w:r>
        <w:br/>
      </w:r>
      <w:r>
        <w:br/>
        <w:t>СТАНДАРТ ВТОРОГО ПОКОЛЕНИЯ ОБЕСПЕЧИВАЕТ ПЕРЕХОД:</w:t>
      </w:r>
      <w:r>
        <w:br/>
      </w:r>
      <w:r>
        <w:br/>
        <w:t>• К СОВРЕМЕННОМУ РЕЗУЛЬТАТУ ОБРАЗОВАНИЯ;</w:t>
      </w:r>
      <w:r>
        <w:br/>
        <w:t>• К ОРИЕНТАЦИИ ОБРАЗОВАНИЯ НА ДОСТИЖЕНИЕ ОЖИДАЕМЫХ РЕЗУЛЬТАТОВ;</w:t>
      </w:r>
      <w:r>
        <w:br/>
        <w:t>• К ОТКРЫТОЙ ОБРАЗОВАТЕЛЬНОЙ СРЕДЕ;</w:t>
      </w:r>
      <w:r>
        <w:br/>
        <w:t xml:space="preserve">• КСУБЪЕКТ – СУБЪЕКТНЫМ ОТНОШЕНИЯМ; </w:t>
      </w:r>
      <w:r>
        <w:br/>
      </w:r>
      <w:r>
        <w:br/>
        <w:t>Портрет будущего выпускника – гражданина России.</w:t>
      </w:r>
      <w:r>
        <w:br/>
      </w:r>
      <w:r>
        <w:lastRenderedPageBreak/>
        <w:br/>
        <w:t xml:space="preserve">*Патриот, носитель ценностей гражданского общества </w:t>
      </w:r>
      <w:r>
        <w:br/>
        <w:t>*Уважающий ценности иных культур</w:t>
      </w:r>
      <w:proofErr w:type="gramStart"/>
      <w:r>
        <w:t xml:space="preserve"> ,</w:t>
      </w:r>
      <w:proofErr w:type="gramEnd"/>
      <w:r>
        <w:t xml:space="preserve"> концессий и мировоззрений, осознающий глобальные проблемы современности, свою роль в их решении;</w:t>
      </w:r>
      <w:r>
        <w:br/>
        <w:t>*Разделяющий ценности безопасного и здорового образа жизни;</w:t>
      </w:r>
      <w:r>
        <w:br/>
        <w:t>*Уважающий других людей , готовый сотрудничать с ними для достижения совместного результата;</w:t>
      </w:r>
      <w:r>
        <w:br/>
        <w:t>*</w:t>
      </w:r>
      <w:proofErr w:type="spellStart"/>
      <w:r>
        <w:t>Осознающийсебя</w:t>
      </w:r>
      <w:proofErr w:type="spellEnd"/>
      <w:r>
        <w:t xml:space="preserve"> личностью, способный принимать самостоятельные решения и нести за них ответственность;</w:t>
      </w:r>
    </w:p>
    <w:sectPr w:rsidR="001C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CE"/>
    <w:rsid w:val="001C36D2"/>
    <w:rsid w:val="00476ECE"/>
    <w:rsid w:val="00F6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2016-03-16T10:08:00Z</dcterms:created>
  <dcterms:modified xsi:type="dcterms:W3CDTF">2016-03-16T10:09:00Z</dcterms:modified>
</cp:coreProperties>
</file>