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67" w:rsidRDefault="00131D67" w:rsidP="004C7253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540"/>
            <wp:effectExtent l="0" t="0" r="3175" b="3175"/>
            <wp:docPr id="1" name="Рисунок 1" descr="Z:\СКАНЫ ПЕРВЫХ СТРАНИЦ РП\Сивакова Н.В\Музы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Сивакова Н.В\Музы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67" w:rsidRDefault="00131D67" w:rsidP="004C7253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1D67" w:rsidRDefault="00131D67" w:rsidP="004C7253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7253" w:rsidRPr="004C7253" w:rsidRDefault="004C7253" w:rsidP="004C7253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Рабочая программа составлена  на основе и в соответствии:</w:t>
      </w:r>
    </w:p>
    <w:p w:rsidR="004C7253" w:rsidRPr="004C7253" w:rsidRDefault="004C7253" w:rsidP="004C7253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4C7253" w:rsidRPr="004C7253" w:rsidRDefault="004C7253" w:rsidP="004C7253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НОО;</w:t>
      </w:r>
    </w:p>
    <w:p w:rsidR="004C7253" w:rsidRPr="004C7253" w:rsidRDefault="004C7253" w:rsidP="004C7253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 программы начального общего образования по музыке;</w:t>
      </w:r>
    </w:p>
    <w:p w:rsidR="004C7253" w:rsidRPr="004C7253" w:rsidRDefault="004C7253" w:rsidP="004C72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C72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Авторской программы по </w:t>
      </w:r>
      <w:r w:rsidRPr="004C72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</w:t>
      </w:r>
      <w:r w:rsidRPr="004C72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4C7253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 Критской</w:t>
      </w:r>
      <w:r w:rsidRPr="004C72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r w:rsidRPr="004C7253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Сергеевой</w:t>
      </w:r>
      <w:r w:rsidRPr="004C72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– М.</w:t>
      </w:r>
      <w:r w:rsidRPr="004C7253">
        <w:rPr>
          <w:rFonts w:ascii="Times New Roman" w:hAnsi="Times New Roman" w:cs="Times New Roman"/>
          <w:sz w:val="28"/>
          <w:szCs w:val="28"/>
        </w:rPr>
        <w:t>: Просвещение, 2017г.;</w:t>
      </w:r>
    </w:p>
    <w:p w:rsidR="004C7253" w:rsidRPr="004C7253" w:rsidRDefault="004C7253" w:rsidP="004C72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 плана МБОУ  Быстрогорской СОШ  на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учебный год.</w:t>
      </w:r>
    </w:p>
    <w:p w:rsidR="004C7253" w:rsidRPr="004C7253" w:rsidRDefault="004C7253" w:rsidP="004C7253">
      <w:pPr>
        <w:autoSpaceDE w:val="0"/>
        <w:autoSpaceDN w:val="0"/>
        <w:adjustRightInd w:val="0"/>
        <w:spacing w:line="276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7253" w:rsidRPr="004C7253" w:rsidRDefault="004C7253" w:rsidP="004C7253">
      <w:pPr>
        <w:spacing w:line="24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Рабочая программа во 2 классе рассчитана на 1 час в неделю, 34 часа в год (34учебных недели) Тематическое планирование по музыке в 1 классе рассчитано на 32 час с учетом того, что 1 час  в году выпадает на праздничный день – 1 мая. Уплотнение материала проведено </w:t>
      </w:r>
      <w:r w:rsidRPr="004C72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разделе</w:t>
      </w:r>
      <w:r w:rsidRPr="004C7253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«</w:t>
      </w:r>
      <w:r w:rsidRPr="004C7253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Музыка и ты»     с 17  часов до 16 часов.</w:t>
      </w:r>
      <w:r w:rsidRPr="004C7253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 </w:t>
      </w:r>
      <w:r w:rsidRPr="004C72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Данная корректировка позволяет выполнить рабочую программу по музыке в полном объёме.</w:t>
      </w:r>
    </w:p>
    <w:p w:rsidR="004C7253" w:rsidRPr="004C7253" w:rsidRDefault="004C7253" w:rsidP="004C7253">
      <w:pPr>
        <w:spacing w:line="24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253" w:rsidRPr="004C7253" w:rsidRDefault="004C7253" w:rsidP="004C7253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4C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предмета</w:t>
      </w:r>
    </w:p>
    <w:p w:rsidR="004C7253" w:rsidRPr="004C7253" w:rsidRDefault="004C7253" w:rsidP="004C725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C7253" w:rsidRPr="004C7253" w:rsidRDefault="004C7253" w:rsidP="004C7253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C7253" w:rsidRPr="004C7253" w:rsidRDefault="004C7253" w:rsidP="004C72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4C7253" w:rsidRPr="004C7253" w:rsidRDefault="004C7253" w:rsidP="004C72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4C7253" w:rsidRPr="004C7253" w:rsidRDefault="004C7253" w:rsidP="004C72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4C7253" w:rsidRPr="004C7253" w:rsidRDefault="004C7253" w:rsidP="004C72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уважительное отношение к культуре других народов; </w:t>
      </w:r>
    </w:p>
    <w:p w:rsidR="004C7253" w:rsidRPr="004C7253" w:rsidRDefault="004C7253" w:rsidP="004C72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–овладение навыками сотрудничества с учителем и сверстниками;</w:t>
      </w:r>
    </w:p>
    <w:p w:rsidR="004C7253" w:rsidRPr="004C7253" w:rsidRDefault="004C7253" w:rsidP="004C72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формирование этических чувств </w:t>
      </w:r>
      <w:proofErr w:type="spellStart"/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доброжелательностии</w:t>
      </w:r>
      <w:proofErr w:type="spellEnd"/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4C7253" w:rsidRPr="004C7253" w:rsidRDefault="004C7253" w:rsidP="004C7253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4C72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4C72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C7253" w:rsidRPr="004C7253" w:rsidRDefault="004C7253" w:rsidP="004C72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овладение способностями принимать и сохранять цели и задачи учебной деятельности;</w:t>
      </w:r>
    </w:p>
    <w:p w:rsidR="004C7253" w:rsidRPr="004C7253" w:rsidRDefault="004C7253" w:rsidP="004C72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C7253" w:rsidRPr="004C7253" w:rsidRDefault="004C7253" w:rsidP="004C72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4C7253" w:rsidRPr="004C7253" w:rsidRDefault="004C7253" w:rsidP="004C72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4C7253" w:rsidRPr="004C7253" w:rsidRDefault="004C7253" w:rsidP="004C72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–позитивная самооценка своих музыкально-творческих возможностей;</w:t>
      </w:r>
    </w:p>
    <w:p w:rsidR="004C7253" w:rsidRPr="004C7253" w:rsidRDefault="004C7253" w:rsidP="004C72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коммуникации.</w:t>
      </w:r>
    </w:p>
    <w:p w:rsidR="004C7253" w:rsidRPr="004C7253" w:rsidRDefault="004C7253" w:rsidP="004C72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7253" w:rsidRPr="004C7253" w:rsidRDefault="004C7253" w:rsidP="004C7253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C7253" w:rsidRPr="004C7253" w:rsidRDefault="004C7253" w:rsidP="004C72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4C7253" w:rsidRPr="004C7253" w:rsidRDefault="004C7253" w:rsidP="004C72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C7253" w:rsidRPr="004C7253" w:rsidRDefault="004C7253" w:rsidP="004C72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4C7253" w:rsidRPr="004C7253" w:rsidRDefault="004C7253" w:rsidP="004C72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4C7253" w:rsidRPr="004C7253" w:rsidRDefault="004C7253" w:rsidP="004C725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C7253" w:rsidRPr="004C7253" w:rsidRDefault="004C7253" w:rsidP="004C7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7253" w:rsidRPr="004C7253" w:rsidRDefault="004C7253" w:rsidP="004C725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253" w:rsidRPr="004C7253" w:rsidRDefault="004C7253" w:rsidP="004C7253">
      <w:pPr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предмета</w:t>
      </w:r>
    </w:p>
    <w:p w:rsidR="004C7253" w:rsidRPr="004C7253" w:rsidRDefault="004C7253" w:rsidP="004C7253">
      <w:pPr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7159"/>
        <w:gridCol w:w="1893"/>
      </w:tblGrid>
      <w:tr w:rsidR="004C7253" w:rsidRPr="004C7253" w:rsidTr="00274E5D">
        <w:tc>
          <w:tcPr>
            <w:tcW w:w="271" w:type="pct"/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40" w:type="pct"/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89" w:type="pct"/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Всего часов</w:t>
            </w:r>
          </w:p>
        </w:tc>
      </w:tr>
      <w:tr w:rsidR="004C7253" w:rsidRPr="004C7253" w:rsidTr="00274E5D">
        <w:tc>
          <w:tcPr>
            <w:tcW w:w="271" w:type="pct"/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0" w:type="pct"/>
          </w:tcPr>
          <w:p w:rsidR="004C7253" w:rsidRPr="004C7253" w:rsidRDefault="004C7253" w:rsidP="004C72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Россия — Родина моя</w:t>
            </w:r>
          </w:p>
        </w:tc>
        <w:tc>
          <w:tcPr>
            <w:tcW w:w="989" w:type="pct"/>
          </w:tcPr>
          <w:p w:rsidR="004C7253" w:rsidRPr="004C7253" w:rsidRDefault="004C7253" w:rsidP="004C7253">
            <w:pPr>
              <w:pStyle w:val="a3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7253" w:rsidRPr="004C7253" w:rsidTr="00274E5D">
        <w:tc>
          <w:tcPr>
            <w:tcW w:w="271" w:type="pct"/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0" w:type="pct"/>
          </w:tcPr>
          <w:p w:rsidR="004C7253" w:rsidRPr="004C7253" w:rsidRDefault="004C7253" w:rsidP="004C72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День, полный событий</w:t>
            </w:r>
          </w:p>
        </w:tc>
        <w:tc>
          <w:tcPr>
            <w:tcW w:w="989" w:type="pct"/>
          </w:tcPr>
          <w:p w:rsidR="004C7253" w:rsidRPr="004C7253" w:rsidRDefault="004C7253" w:rsidP="004C7253">
            <w:pPr>
              <w:pStyle w:val="a3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C7253" w:rsidRPr="004C7253" w:rsidTr="00274E5D">
        <w:tc>
          <w:tcPr>
            <w:tcW w:w="271" w:type="pct"/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0" w:type="pct"/>
          </w:tcPr>
          <w:p w:rsidR="004C7253" w:rsidRPr="004C7253" w:rsidRDefault="004C7253" w:rsidP="004C72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 России петь — что стремиться в храм»</w:t>
            </w:r>
          </w:p>
        </w:tc>
        <w:tc>
          <w:tcPr>
            <w:tcW w:w="989" w:type="pct"/>
          </w:tcPr>
          <w:p w:rsidR="004C7253" w:rsidRPr="004C7253" w:rsidRDefault="004C7253" w:rsidP="004C7253">
            <w:pPr>
              <w:pStyle w:val="a3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C7253" w:rsidRPr="004C7253" w:rsidTr="00274E5D">
        <w:tc>
          <w:tcPr>
            <w:tcW w:w="271" w:type="pct"/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0" w:type="pct"/>
          </w:tcPr>
          <w:p w:rsidR="004C7253" w:rsidRPr="004C7253" w:rsidRDefault="004C7253" w:rsidP="004C72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989" w:type="pct"/>
          </w:tcPr>
          <w:p w:rsidR="004C7253" w:rsidRPr="004C7253" w:rsidRDefault="004C7253" w:rsidP="004C7253">
            <w:pPr>
              <w:pStyle w:val="a3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7253" w:rsidRPr="004C7253" w:rsidTr="00274E5D">
        <w:tc>
          <w:tcPr>
            <w:tcW w:w="271" w:type="pct"/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40" w:type="pct"/>
          </w:tcPr>
          <w:p w:rsidR="004C7253" w:rsidRPr="004C7253" w:rsidRDefault="004C7253" w:rsidP="004C72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музыкальном театре</w:t>
            </w:r>
          </w:p>
        </w:tc>
        <w:tc>
          <w:tcPr>
            <w:tcW w:w="989" w:type="pct"/>
          </w:tcPr>
          <w:p w:rsidR="004C7253" w:rsidRPr="004C7253" w:rsidRDefault="004C7253" w:rsidP="004C7253">
            <w:pPr>
              <w:pStyle w:val="a3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7253" w:rsidRPr="004C7253" w:rsidTr="00274E5D">
        <w:tc>
          <w:tcPr>
            <w:tcW w:w="271" w:type="pct"/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0" w:type="pct"/>
          </w:tcPr>
          <w:p w:rsidR="004C7253" w:rsidRPr="004C7253" w:rsidRDefault="004C7253" w:rsidP="004C72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концертном зале</w:t>
            </w:r>
          </w:p>
        </w:tc>
        <w:tc>
          <w:tcPr>
            <w:tcW w:w="989" w:type="pct"/>
          </w:tcPr>
          <w:p w:rsidR="004C7253" w:rsidRPr="004C7253" w:rsidRDefault="004C7253" w:rsidP="004C72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</w:tr>
      <w:tr w:rsidR="004C7253" w:rsidRPr="004C7253" w:rsidTr="00274E5D">
        <w:tc>
          <w:tcPr>
            <w:tcW w:w="271" w:type="pct"/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40" w:type="pct"/>
          </w:tcPr>
          <w:p w:rsidR="004C7253" w:rsidRPr="004C7253" w:rsidRDefault="004C7253" w:rsidP="004C72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«Чтоб музыкантом быть, так надобно уменье...»</w:t>
            </w:r>
          </w:p>
        </w:tc>
        <w:tc>
          <w:tcPr>
            <w:tcW w:w="989" w:type="pct"/>
          </w:tcPr>
          <w:p w:rsidR="004C7253" w:rsidRPr="004C7253" w:rsidRDefault="004C7253" w:rsidP="004C72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</w:tr>
      <w:tr w:rsidR="004C7253" w:rsidRPr="004C7253" w:rsidTr="00274E5D">
        <w:tc>
          <w:tcPr>
            <w:tcW w:w="271" w:type="pct"/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pct"/>
          </w:tcPr>
          <w:p w:rsidR="004C7253" w:rsidRPr="004C7253" w:rsidRDefault="004C7253" w:rsidP="004C725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25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89" w:type="pct"/>
          </w:tcPr>
          <w:p w:rsidR="004C7253" w:rsidRPr="004C7253" w:rsidRDefault="004C7253" w:rsidP="004C725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25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4C7253" w:rsidRPr="004C7253" w:rsidRDefault="004C7253" w:rsidP="004C725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253" w:rsidRPr="004C7253" w:rsidRDefault="004C7253" w:rsidP="004C725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725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Россия — Родина моя (3ч)</w:t>
      </w:r>
    </w:p>
    <w:p w:rsidR="004C7253" w:rsidRPr="004C7253" w:rsidRDefault="004C7253" w:rsidP="004C725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Музыкальные образы родного края. 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Песенность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 как отличительная черта русской музыки. Песня. Мелодия. Аккомпанемент. </w:t>
      </w:r>
      <w:r w:rsidRPr="004C7253">
        <w:rPr>
          <w:rFonts w:ascii="Times New Roman" w:eastAsia="Calibri" w:hAnsi="Times New Roman" w:cs="Times New Roman"/>
          <w:iCs/>
          <w:sz w:val="28"/>
          <w:szCs w:val="28"/>
        </w:rPr>
        <w:t>Музыкальный материал:</w:t>
      </w:r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 «Рассвет на Москве-реке», вступление к опере «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Хованщина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>». М. Мусоргский; «Гимн России». А. Александров, слова С. Михалкова; «Здравствуй, Родина моя». Ю. 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Чичков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>, слова К. 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Ибряева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>; «Моя Россия». Г. Струве, слова Н. Соловьевой.</w:t>
      </w:r>
    </w:p>
    <w:p w:rsidR="004C7253" w:rsidRPr="004C7253" w:rsidRDefault="004C7253" w:rsidP="004C725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725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День, полный событий (6ч)</w:t>
      </w:r>
    </w:p>
    <w:p w:rsidR="004C7253" w:rsidRPr="004C7253" w:rsidRDefault="004C7253" w:rsidP="004C725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2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Мир ребенка в музыкальных интонациях, образах. </w:t>
      </w:r>
      <w:r w:rsidRPr="004C7253">
        <w:rPr>
          <w:rFonts w:ascii="Times New Roman" w:eastAsia="Calibri" w:hAnsi="Times New Roman" w:cs="Times New Roman"/>
          <w:iCs/>
          <w:sz w:val="28"/>
          <w:szCs w:val="28"/>
        </w:rPr>
        <w:t xml:space="preserve">Детские </w:t>
      </w:r>
      <w:proofErr w:type="spellStart"/>
      <w:r w:rsidRPr="004C7253">
        <w:rPr>
          <w:rFonts w:ascii="Times New Roman" w:eastAsia="Calibri" w:hAnsi="Times New Roman" w:cs="Times New Roman"/>
          <w:iCs/>
          <w:sz w:val="28"/>
          <w:szCs w:val="28"/>
        </w:rPr>
        <w:t>пьесы</w:t>
      </w:r>
      <w:r w:rsidRPr="004C7253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. Чайковского и С. Прокофьева. Музыкальный инструмент — фортепиано. </w:t>
      </w:r>
      <w:r w:rsidRPr="004C7253">
        <w:rPr>
          <w:rFonts w:ascii="Times New Roman" w:eastAsia="Calibri" w:hAnsi="Times New Roman" w:cs="Times New Roman"/>
          <w:iCs/>
          <w:sz w:val="28"/>
          <w:szCs w:val="28"/>
        </w:rPr>
        <w:t>Музыкальный материал</w:t>
      </w:r>
      <w:r w:rsidRPr="004C7253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Паулс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>, слова И. 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Ласманиса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>; «Спят усталые игрушки». А. Островский, слова З. Петровой; «</w:t>
      </w:r>
      <w:proofErr w:type="gramStart"/>
      <w:r w:rsidRPr="004C7253">
        <w:rPr>
          <w:rFonts w:ascii="Times New Roman" w:eastAsia="Calibri" w:hAnsi="Times New Roman" w:cs="Times New Roman"/>
          <w:sz w:val="28"/>
          <w:szCs w:val="28"/>
        </w:rPr>
        <w:t>Ай-я</w:t>
      </w:r>
      <w:proofErr w:type="gramEnd"/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жу-жу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>», латышская народная песня; «Колыбельная медведицы». Е. 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Крылатов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>, слова Ю. Яковлева.</w:t>
      </w:r>
    </w:p>
    <w:p w:rsidR="004C7253" w:rsidRPr="004C7253" w:rsidRDefault="004C7253" w:rsidP="004C725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253" w:rsidRPr="004C7253" w:rsidRDefault="004C7253" w:rsidP="004C725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725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«О России петь — что стремиться в храм» (7ч)</w:t>
      </w:r>
    </w:p>
    <w:p w:rsidR="004C7253" w:rsidRPr="004C7253" w:rsidRDefault="004C7253" w:rsidP="004C725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725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</w:t>
      </w:r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Колокольные звоны России. Святые земли Русской. Праздники православной церкви. Рождество Христово. Молитва. Хорал. </w:t>
      </w:r>
      <w:r w:rsidRPr="004C7253">
        <w:rPr>
          <w:rFonts w:ascii="Times New Roman" w:eastAsia="Calibri" w:hAnsi="Times New Roman" w:cs="Times New Roman"/>
          <w:iCs/>
          <w:sz w:val="28"/>
          <w:szCs w:val="28"/>
        </w:rPr>
        <w:t>Музыкальный материал:</w:t>
      </w:r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4C7253" w:rsidRPr="004C7253" w:rsidRDefault="004C7253" w:rsidP="004C725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725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«Гори, гори ясно, чтобы не погасло!» (5ч)</w:t>
      </w:r>
    </w:p>
    <w:p w:rsidR="004C7253" w:rsidRPr="004C7253" w:rsidRDefault="004C7253" w:rsidP="004C725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закличек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C7253">
        <w:rPr>
          <w:rFonts w:ascii="Times New Roman" w:eastAsia="Calibri" w:hAnsi="Times New Roman" w:cs="Times New Roman"/>
          <w:iCs/>
          <w:sz w:val="28"/>
          <w:szCs w:val="28"/>
        </w:rPr>
        <w:t>Музыкальный материал:</w:t>
      </w:r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 плясовые наигрыши: «Светит месяц», «Камаринская», «Наигрыш». А. 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Шнитке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>; Русские народные песни: «</w:t>
      </w:r>
      <w:proofErr w:type="gramStart"/>
      <w:r w:rsidRPr="004C7253">
        <w:rPr>
          <w:rFonts w:ascii="Times New Roman" w:eastAsia="Calibri" w:hAnsi="Times New Roman" w:cs="Times New Roman"/>
          <w:sz w:val="28"/>
          <w:szCs w:val="28"/>
        </w:rPr>
        <w:t>Выходили</w:t>
      </w:r>
      <w:proofErr w:type="gramEnd"/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Комраков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>, слова народные; Масленичные песенки; Песенки-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заклички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>, игры, хороводы.</w:t>
      </w:r>
    </w:p>
    <w:p w:rsidR="004C7253" w:rsidRPr="004C7253" w:rsidRDefault="004C7253" w:rsidP="004C725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725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музыкальном театре (4ч)</w:t>
      </w:r>
    </w:p>
    <w:p w:rsidR="004C7253" w:rsidRPr="004C7253" w:rsidRDefault="004C7253" w:rsidP="004C725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Опера и балет. 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Песенность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танцевальность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маршевость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</w:r>
      <w:r w:rsidRPr="004C7253">
        <w:rPr>
          <w:rFonts w:ascii="Times New Roman" w:eastAsia="Calibri" w:hAnsi="Times New Roman" w:cs="Times New Roman"/>
          <w:iCs/>
          <w:sz w:val="28"/>
          <w:szCs w:val="28"/>
        </w:rPr>
        <w:t>Музыкальный материал:</w:t>
      </w:r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4C7253" w:rsidRPr="004C7253" w:rsidRDefault="004C7253" w:rsidP="004C725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725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концертном зале (3ч)</w:t>
      </w:r>
    </w:p>
    <w:p w:rsidR="004C7253" w:rsidRPr="004C7253" w:rsidRDefault="004C7253" w:rsidP="004C725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 </w:t>
      </w:r>
      <w:proofErr w:type="spellStart"/>
      <w:r w:rsidRPr="004C7253">
        <w:rPr>
          <w:rFonts w:ascii="Times New Roman" w:eastAsia="Calibri" w:hAnsi="Times New Roman" w:cs="Times New Roman"/>
          <w:iCs/>
          <w:sz w:val="28"/>
          <w:szCs w:val="28"/>
        </w:rPr>
        <w:t>Музыкальныйматериал</w:t>
      </w:r>
      <w:proofErr w:type="spellEnd"/>
      <w:r w:rsidRPr="004C7253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 симфоническая сказка «Петя и волк». С. Прокофьев; </w:t>
      </w:r>
      <w:r w:rsidRPr="004C7253">
        <w:rPr>
          <w:rFonts w:ascii="Times New Roman" w:eastAsia="Calibri" w:hAnsi="Times New Roman" w:cs="Times New Roman"/>
          <w:sz w:val="28"/>
          <w:szCs w:val="28"/>
        </w:rPr>
        <w:lastRenderedPageBreak/>
        <w:t>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Энтина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7253" w:rsidRPr="004C7253" w:rsidRDefault="004C7253" w:rsidP="004C725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725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«Чтоб музыкантом быть, так надобно уменье...» (7ч)</w:t>
      </w:r>
    </w:p>
    <w:p w:rsidR="004C7253" w:rsidRPr="004C7253" w:rsidRDefault="004C7253" w:rsidP="004C725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 </w:t>
      </w:r>
      <w:r w:rsidRPr="004C7253">
        <w:rPr>
          <w:rFonts w:ascii="Times New Roman" w:eastAsia="Calibri" w:hAnsi="Times New Roman" w:cs="Times New Roman"/>
          <w:iCs/>
          <w:sz w:val="28"/>
          <w:szCs w:val="28"/>
        </w:rPr>
        <w:t>Музыкальный материал:</w:t>
      </w:r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Тонского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Овербек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>, перевод Т. Сикорской; «Колыбельная». Б. 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Флис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>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Кабалевский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>; «Музыкант». Е. 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Зарицкая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>, слова В. Орлова; «Пусть всегда будет солнце!». А. Островский, слова Л. 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Ошанина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; «Большой хоровод». Б. Савельев, слова Лены </w:t>
      </w:r>
      <w:proofErr w:type="spellStart"/>
      <w:r w:rsidRPr="004C7253">
        <w:rPr>
          <w:rFonts w:ascii="Times New Roman" w:eastAsia="Calibri" w:hAnsi="Times New Roman" w:cs="Times New Roman"/>
          <w:sz w:val="28"/>
          <w:szCs w:val="28"/>
        </w:rPr>
        <w:t>Жигалкиной</w:t>
      </w:r>
      <w:proofErr w:type="spellEnd"/>
      <w:r w:rsidRPr="004C7253">
        <w:rPr>
          <w:rFonts w:ascii="Times New Roman" w:eastAsia="Calibri" w:hAnsi="Times New Roman" w:cs="Times New Roman"/>
          <w:sz w:val="28"/>
          <w:szCs w:val="28"/>
        </w:rPr>
        <w:t xml:space="preserve"> и А. Хайта.</w:t>
      </w:r>
    </w:p>
    <w:p w:rsidR="004C7253" w:rsidRDefault="004C7253" w:rsidP="004C7253">
      <w:pPr>
        <w:pStyle w:val="a7"/>
        <w:jc w:val="center"/>
        <w:rPr>
          <w:rFonts w:ascii="Times New Roman" w:hAnsi="Times New Roman" w:cs="Times New Roman"/>
          <w:b/>
        </w:rPr>
      </w:pPr>
    </w:p>
    <w:p w:rsidR="004C7253" w:rsidRDefault="004C7253" w:rsidP="004C7253">
      <w:pPr>
        <w:pStyle w:val="a7"/>
        <w:jc w:val="center"/>
        <w:rPr>
          <w:rFonts w:ascii="Times New Roman" w:hAnsi="Times New Roman" w:cs="Times New Roman"/>
          <w:b/>
        </w:rPr>
      </w:pPr>
    </w:p>
    <w:p w:rsidR="004C7253" w:rsidRPr="005D150F" w:rsidRDefault="004C7253" w:rsidP="004C7253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4C7253" w:rsidRDefault="004C7253" w:rsidP="004C7253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4C7253" w:rsidRDefault="004C7253" w:rsidP="004C7253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4C7253" w:rsidRDefault="004C7253" w:rsidP="004C7253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4C7253" w:rsidRDefault="004C7253" w:rsidP="004C7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253" w:rsidRDefault="004C7253" w:rsidP="004C7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253" w:rsidRDefault="004C7253" w:rsidP="004C7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253" w:rsidRDefault="004C7253" w:rsidP="004C7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253" w:rsidRDefault="004C7253" w:rsidP="004C7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253" w:rsidRDefault="004C7253" w:rsidP="004C7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253" w:rsidRDefault="004C7253" w:rsidP="004C7253">
      <w:pPr>
        <w:jc w:val="center"/>
        <w:rPr>
          <w:rFonts w:ascii="Times New Roman" w:hAnsi="Times New Roman" w:cs="Times New Roman"/>
          <w:sz w:val="28"/>
          <w:szCs w:val="28"/>
        </w:rPr>
        <w:sectPr w:rsidR="004C72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253" w:rsidRPr="004C7253" w:rsidRDefault="004C7253" w:rsidP="004C725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2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Календарно – тематическое планирование по музыке.</w:t>
      </w:r>
    </w:p>
    <w:p w:rsidR="004C7253" w:rsidRPr="004C7253" w:rsidRDefault="004C7253" w:rsidP="004C725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1703"/>
        <w:gridCol w:w="159"/>
        <w:gridCol w:w="851"/>
        <w:gridCol w:w="5670"/>
        <w:gridCol w:w="567"/>
        <w:gridCol w:w="3118"/>
        <w:gridCol w:w="992"/>
        <w:gridCol w:w="1134"/>
      </w:tblGrid>
      <w:tr w:rsidR="004C7253" w:rsidRPr="004C7253" w:rsidTr="00274E5D">
        <w:trPr>
          <w:trHeight w:val="30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 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4C7253" w:rsidRPr="004C7253" w:rsidTr="00A60ECA">
        <w:trPr>
          <w:trHeight w:val="25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Метопредметные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4C7253" w:rsidRPr="004C7253" w:rsidTr="00274E5D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Россия-Родина моя (3 часа)</w:t>
            </w:r>
          </w:p>
        </w:tc>
      </w:tr>
      <w:tr w:rsidR="004C7253" w:rsidRPr="004C7253" w:rsidTr="00A60ECA">
        <w:trPr>
          <w:trHeight w:val="26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Мелодия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учебные действия в качестве слушателя, понимать цель выполняемых действий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одбирать слова, отражающие содержание музыкальных произведений, работа с разворотом урока в учебнике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общие приёмы решения задачи, осуществлять поиск необходимой информации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проявлять активность  во взаимодействии, слушать собеседника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napToGrid w:val="0"/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эмоционального и осознанного усвоения жизненного содержания музыкальных сочинений на основе понимания их интонационной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rPr>
          <w:trHeight w:val="19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моя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Регулятивные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учебные действия в качестве слушателя, понимать цель выполняемых действий.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Познавательные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общие приёмы решения задачи, осуществлять поиск необходимой информации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проявлять активность  во взаимодействии, слушать собеседника.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napToGrid w:val="0"/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Воплощать характер песен о Родине в своём исполнении через пение, слово, пластику движений, исполнение мелодии песни с опорой на нотную запись, осмысление знаково-символических элементов музыки.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ind w:left="25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 России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rPr>
          <w:trHeight w:val="450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7253" w:rsidRPr="004C7253" w:rsidTr="00274E5D">
        <w:trPr>
          <w:trHeight w:val="329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</w:t>
            </w:r>
            <w:proofErr w:type="spellEnd"/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</w:t>
            </w:r>
            <w:proofErr w:type="spellEnd"/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(фортепиано)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цель, различать звучание музыкальных инструментов.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Откликаться на характер музыки пластикой рук, ритмическими хлопками.</w:t>
            </w:r>
          </w:p>
          <w:p w:rsidR="004C7253" w:rsidRPr="004C7253" w:rsidRDefault="004C7253" w:rsidP="004C7253">
            <w:pPr>
              <w:spacing w:before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и сравнивать характер, настроение в музыкальных произведениях.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tabs>
                <w:tab w:val="left" w:pos="317"/>
                <w:tab w:val="left" w:pos="1050"/>
              </w:tabs>
              <w:spacing w:line="240" w:lineRule="auto"/>
              <w:ind w:right="-30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rPr>
          <w:trHeight w:val="5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музыка. Прогулка</w:t>
            </w:r>
          </w:p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выполнять учебные действия в качестве слушателя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разнообразии способов решения задач, проявлять интерес к музыке, сравнивать музыкальные образы.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Осмысленно владеть способами певческой деятельности: продевание мелодии, проникнуться чувством сопричастности к  природе, добрым отношением к 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ind w:left="2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rPr>
          <w:trHeight w:val="282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Танцы, танцы, танцы…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преобразовывать познавательную задачу в практическую.</w:t>
            </w:r>
          </w:p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задач.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 о распределении функций и ролей в совместной деятельности; работать в паре, группе.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Владеть элементами алгоритма сочинения мелодии; </w:t>
            </w:r>
          </w:p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-самостоятельно выполнять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ind w:left="72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rPr>
          <w:trHeight w:val="9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разные марши. Звучащие картины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учебные действия в качестве слушателя и исполнителя,  понимать цель выполняемых действий, выполнять му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з-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творческие задания.</w:t>
            </w:r>
          </w:p>
          <w:p w:rsidR="004C7253" w:rsidRPr="004C7253" w:rsidRDefault="004C7253" w:rsidP="004C7253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цель, осуществлять поиск необходимой  информации.</w:t>
            </w:r>
            <w:proofErr w:type="gramEnd"/>
          </w:p>
          <w:p w:rsidR="004C7253" w:rsidRPr="004C7253" w:rsidRDefault="004C7253" w:rsidP="004C7253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 активность во взаимодействии, петь хором, вести диалог, слушать собеседника, выразительно исполнять музыкальные  произведения.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использованием музыки в жизни человека,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различные по смыслу интонации,</w:t>
            </w:r>
          </w:p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откликнуться на музыкальное произведение и выразить свое впечатление,</w:t>
            </w:r>
          </w:p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жизненную основу музыкальных произведений.</w:t>
            </w:r>
          </w:p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C7253" w:rsidRPr="004C7253" w:rsidTr="00274E5D">
        <w:trPr>
          <w:trHeight w:val="2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 сказку. Колыбельная мамы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rPr>
          <w:trHeight w:val="6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1 четверти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274E5D">
        <w:trPr>
          <w:trHeight w:val="278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 России петь - что стремиться в храм» (7 часов)</w:t>
            </w:r>
          </w:p>
        </w:tc>
      </w:tr>
      <w:tr w:rsidR="004C7253" w:rsidRPr="004C7253" w:rsidTr="00A60EC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колокольный звон. Звучащие картины.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формулировать и удерживать учебную задачу, выполнять учебные действия в качестве слушателя.</w:t>
            </w:r>
          </w:p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 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выделять и формулировать познавательную цель, различать звучание музыкальных инструментов.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Различать жанры народных песен,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плясовые,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характерные особенности; определять на слух звучание народных инструментов; 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воплощения собственных мыслей, чу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вств в зв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учании голоса и различных инструментов.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rPr>
          <w:trHeight w:val="15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A60ECA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инструменты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и сохранять учебную задачу, в том числе музыкально </w:t>
            </w:r>
            <w:proofErr w:type="spell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исполнительски</w:t>
            </w:r>
            <w:proofErr w:type="spell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>, выбирать действия в соответствии с поставленной целью.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содержании прослушиваемого произведения, участвовать  в коллективном обсуждении.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Передавать настроение музыки в пластическом движении, пении, давать определения общего характера музыки, </w:t>
            </w:r>
          </w:p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в исполнении характер народных и духовных песнопений.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соотносить свои действия с поставленной целью,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 для выполнения учебных заданий,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музыкальные произведения, понимать композицию музыкального произведения</w:t>
            </w:r>
          </w:p>
          <w:p w:rsidR="004C7253" w:rsidRPr="004C7253" w:rsidRDefault="004C7253" w:rsidP="004C7253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C7253" w:rsidRPr="004C7253" w:rsidRDefault="004C7253" w:rsidP="004C7253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выслушивать мнения одноклассников, использовать их в дальнейшей деятельности.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Оценивать собственную музыкально - творческую деятельность, образцы музыкального фольклора, народные музыкальные традиции,  праздники –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Рождество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названия  рождественских песнопений - 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колядки.</w:t>
            </w:r>
          </w:p>
          <w:p w:rsidR="004C7253" w:rsidRPr="004C7253" w:rsidRDefault="004C7253" w:rsidP="004C7253">
            <w:pPr>
              <w:spacing w:beforeAutospacing="1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rPr>
          <w:trHeight w:val="11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Рождеством Христовым!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на Новогоднем празднике.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 урок 2 четверти.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Понимать и принимать учебную задачу, понимать важность планирования работы, выполнять музыкальн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творческие задания по заданным правилам.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задач.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 активность во взаимодействии, петь хором, вести диалог, слушать собеседника, выразительно исполнять музыкальные произведения.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Учащиеся могут оказывать 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 в организации и проведении школьных культурно-массовых мероприятий; реализовывать      творческий     потенциал,  осуществляя собственные   музыкально-исполнительские   замыслы   в   различных   видах  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274E5D">
        <w:trPr>
          <w:trHeight w:val="451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«Гори, гори ясно, чтобы не погасло!» (3 часа)</w:t>
            </w:r>
          </w:p>
        </w:tc>
      </w:tr>
      <w:tr w:rsidR="004C7253" w:rsidRPr="004C7253" w:rsidTr="00A60ECA">
        <w:trPr>
          <w:trHeight w:val="14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Плясовые наигрыши. Разыграй песню.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 ставить  цель в предстоящей творческой работе</w:t>
            </w:r>
          </w:p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необходимой информации, ориентироваться в разнообразии способов решения задач.</w:t>
            </w:r>
          </w:p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договариваться о распределении функций и ролей совместной деятельности; работать в паре, группе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определения общего характера музыки, выражать свое эмоциональное отношение к музыкальным образам исторического прошлого в слове, рисунке, пении.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rPr>
          <w:trHeight w:val="181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народном стиле. Сочини песенку.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274E5D">
        <w:trPr>
          <w:trHeight w:val="8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Проводы зимы. Встреча весны… НРК.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учебные действия в качестве слушателя, понимать цель выполняемых действий, выполнять музыкально-творческие задания.</w:t>
            </w: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общие приёмы решения исполнительской задачи, осуществлять поиск необходимой информации            </w:t>
            </w: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вопросы, формулировать собственное мнение и позицию, понимать содержание вопросов.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Передавать настроение музыки и его изменение в пении, музыкально-пластическом движении, игре на музыкальных инструментах, исполнять 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несколько народных песен.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274E5D">
        <w:trPr>
          <w:trHeight w:val="429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 музыкальном театре (5 часов)</w:t>
            </w:r>
          </w:p>
        </w:tc>
      </w:tr>
      <w:tr w:rsidR="004C7253" w:rsidRPr="004C7253" w:rsidTr="00A60ECA">
        <w:trPr>
          <w:trHeight w:val="1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музыкальный театр.   Опера.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учебные действия в качестве слушателя, понимать цель выполняемых действий, оценивать музыкальные образы персонажей оперы; выполнять музыкально-творческие задания.</w:t>
            </w: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необходимой информации, проявлять интерес к музыке, сравнивать музык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>бразы</w:t>
            </w: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 активность  во взаимодействии, вести диалог, оценивать качество исполнения, слушать собеседника, рассказывать о прослушанном музыкальном произведении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откликаться и выражать свое отношение к музыкальным образам оперы и балета;</w:t>
            </w:r>
          </w:p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сюжеты литературных произведений положенных в основу знакомых опер и балетов;</w:t>
            </w:r>
          </w:p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 отношения к творчеству и искусству как созиданию красоты и пользы; выполнять творческие задания в творческой тетради.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rPr>
          <w:trHeight w:val="7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Балет.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rPr>
          <w:trHeight w:val="21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оперы и балета. Волшебная палочка дирижера.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274E5D">
        <w:trPr>
          <w:trHeight w:val="18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A60ECA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A60E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 «Руслан и Людмила».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rPr>
          <w:trHeight w:val="84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A60E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Увертюра. Финал.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274E5D">
        <w:trPr>
          <w:trHeight w:val="345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концертном зале. (5 часов)</w:t>
            </w:r>
          </w:p>
        </w:tc>
      </w:tr>
      <w:tr w:rsidR="004C7253" w:rsidRPr="004C7253" w:rsidTr="00274E5D">
        <w:trPr>
          <w:trHeight w:val="396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Симфоническая сказка.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Прокофьев «Петя и волк».</w:t>
            </w: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учебные действия в качестве слушателя и исполнителя,  понимать цель выполняемых действий, выполнять музыкальн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творческие задания по заданным правилам.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различать, сравнивать музыкальные инструменты по тембру.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прослушанном произведении, отвечать на вопросы.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Воплощения собственных мыслей, чу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вств  в  зв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учании голоса и различных инструментов; передавать свои впечатления в рисунке;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rPr>
          <w:trHeight w:val="19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3 четверти.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 принимать учебную задачу, понимать важность планирования работы, выполнять музыкальн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творческие задания по заданным правилам.</w:t>
            </w:r>
          </w:p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задач.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 активность во взаимодействии, петь хором, вести диалог, слушать собеседника, выразительно исполнять музыкальное произведение.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Воплощения собственных мыслей, чу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вств  в  зв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учании голоса и различных инструментов; передавать свои впечатления в рисунке;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rPr>
          <w:trHeight w:val="3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</w:t>
            </w:r>
          </w:p>
          <w:p w:rsidR="004C7253" w:rsidRPr="004C7253" w:rsidRDefault="004C7253" w:rsidP="00A60E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выставки.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 принимать учебную задачу, понимать важность планирования работы, выполнять музыкальн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творческие задания по заданным правилам.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замысел и реализовать его в исполнении;</w:t>
            </w: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выразительные и изобразительные особенности музыки и их взаимодействии;</w:t>
            </w:r>
          </w:p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передавать свои впечатления в рисунке.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художественно-образное содержание, музыкальный язык произведений мирового музыкального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rPr>
          <w:trHeight w:val="7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«Звучит нестареющий Моцарт».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rPr>
          <w:trHeight w:val="62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Симфония № 40. Увертюра.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274E5D">
        <w:trPr>
          <w:trHeight w:val="285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Чтоб музыкантом быть, так надобно уменье. (5 часов)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274E5D">
        <w:trPr>
          <w:trHeight w:val="4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цветик-семи-цветик. И все это – Бах.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учебные действия в качестве слушателя и исполнителя,  понимать цель выполняемых действий, выполнять музыкальн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творческие задания по заданным правилам.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различать музыкальные инструменты по тембру.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прослушанном произведении, отвечать на вопросы,</w:t>
            </w: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выражать эмоционально-ценностное отношение к муз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>роизведению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и объяснять основные термины и понятия музыкального искусства;</w:t>
            </w:r>
          </w:p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накопления музыкально-слуховых представлений и воспитания художественного вкуса.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274E5D">
        <w:trPr>
          <w:trHeight w:val="4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A60E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 в движении. 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Попутная песня.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действия, выполнять 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музыкально-творческие задания по заданным правилам, оценивать музыкальные образы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цель, осуществлять поиск необходимой  информации</w:t>
            </w:r>
            <w:proofErr w:type="gramEnd"/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рассказывать о прослушанном произведении.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Определять различные виды музыки (вокальной, 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инструментальной; сольной, хоровой, оркестровой);</w:t>
            </w:r>
          </w:p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коллективной, ансамблевой и сольной певческой деятельности;</w:t>
            </w:r>
          </w:p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своего собеседника, отстаивать свою позицию.</w:t>
            </w: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rPr>
          <w:trHeight w:val="122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A60E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лада. Легенда. Природа и музыка.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A60ECA">
        <w:trPr>
          <w:trHeight w:val="4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композитора.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учебные действия в качестве слушателя и исполнителя,  понимать цель выполняемых действий, выполнять музыкальн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творческие задания по заданным правилам.</w:t>
            </w:r>
          </w:p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задач.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 активность во взаимодействии, слушать собеседника, выразительно исполнять музык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роизведения.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Размышлять о музыке, 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собственное отношение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различным музыкальным явлениям, сочинениям, создавать собственные исполнительские интерпретации.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253" w:rsidRPr="004C7253" w:rsidTr="00274E5D">
        <w:trPr>
          <w:trHeight w:val="7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Могут ли иссякнуть мелодии?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tabs>
                <w:tab w:val="left" w:pos="120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 принимать учебную задачу, понимать важность планирования работы, выполнять музыкальн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творческие задания по заданным правилам.</w:t>
            </w:r>
          </w:p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</w:t>
            </w:r>
            <w:proofErr w:type="gramStart"/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задач.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  <w:r w:rsidRPr="004C7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253" w:rsidRPr="004C7253" w:rsidRDefault="004C7253" w:rsidP="004C72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 хором, вести диалог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Получения эстетического наслаждения от восприятия музыки, от общения с миром искусства;</w:t>
            </w:r>
          </w:p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участвовать в концертах, </w:t>
            </w:r>
            <w:r w:rsidRPr="004C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конкурсах детского творчества, собирать  музыкальные  коллекции (фонотека,     видеотеку)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3" w:rsidRPr="004C7253" w:rsidRDefault="004C7253" w:rsidP="004C7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3" w:rsidRPr="004C7253" w:rsidRDefault="004C7253" w:rsidP="004C7253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253" w:rsidRPr="004C7253" w:rsidRDefault="004C7253" w:rsidP="004C725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253" w:rsidRPr="004C7253" w:rsidRDefault="004C7253" w:rsidP="004C725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253" w:rsidRPr="004C7253" w:rsidRDefault="004C7253" w:rsidP="004C725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53" w:rsidRPr="004C7253" w:rsidRDefault="004C7253" w:rsidP="004C725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53" w:rsidRPr="004C7253" w:rsidRDefault="004C7253" w:rsidP="004C725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53" w:rsidRPr="004C7253" w:rsidRDefault="004C7253" w:rsidP="004C725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53" w:rsidRPr="004C7253" w:rsidRDefault="004C7253" w:rsidP="004C725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53" w:rsidRPr="004C7253" w:rsidRDefault="004C7253" w:rsidP="004C725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53" w:rsidRPr="004C7253" w:rsidRDefault="004C7253" w:rsidP="004C725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page" w:horzAnchor="page" w:tblpX="2960" w:tblpY="54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9"/>
      </w:tblGrid>
      <w:tr w:rsidR="004C7253" w:rsidRPr="00352D00" w:rsidTr="00274E5D">
        <w:tc>
          <w:tcPr>
            <w:tcW w:w="4503" w:type="dxa"/>
          </w:tcPr>
          <w:p w:rsidR="004C7253" w:rsidRPr="00352D00" w:rsidRDefault="004C7253" w:rsidP="00274E5D">
            <w:pPr>
              <w:spacing w:line="240" w:lineRule="auto"/>
              <w:ind w:right="8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СОГЛАСОВАНО</w:t>
            </w:r>
          </w:p>
          <w:p w:rsidR="004C7253" w:rsidRPr="00352D00" w:rsidRDefault="004C7253" w:rsidP="00274E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7253" w:rsidRPr="00352D00" w:rsidRDefault="004C7253" w:rsidP="00274E5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  <w:p w:rsidR="004C7253" w:rsidRPr="00352D00" w:rsidRDefault="004C7253" w:rsidP="00274E5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4C7253" w:rsidRPr="00352D00" w:rsidRDefault="004C7253" w:rsidP="00274E5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4C7253" w:rsidRPr="00352D00" w:rsidRDefault="004C7253" w:rsidP="00274E5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Быстрогорской СОШ</w:t>
            </w:r>
          </w:p>
          <w:p w:rsidR="004C7253" w:rsidRPr="00352D00" w:rsidRDefault="004C7253" w:rsidP="00274E5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от______________ 2019 года №_____</w:t>
            </w:r>
          </w:p>
          <w:p w:rsidR="004C7253" w:rsidRPr="00352D00" w:rsidRDefault="004C7253" w:rsidP="00274E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7253" w:rsidRPr="00352D00" w:rsidRDefault="004C7253" w:rsidP="00274E5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_________________/Никулина М.В.</w:t>
            </w:r>
          </w:p>
          <w:p w:rsidR="004C7253" w:rsidRPr="00352D00" w:rsidRDefault="004C7253" w:rsidP="00274E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(подпись)                      ФИО руководителя МО</w:t>
            </w:r>
          </w:p>
        </w:tc>
        <w:tc>
          <w:tcPr>
            <w:tcW w:w="5069" w:type="dxa"/>
          </w:tcPr>
          <w:p w:rsidR="004C7253" w:rsidRPr="00352D00" w:rsidRDefault="004C7253" w:rsidP="00274E5D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C7253" w:rsidRPr="00352D00" w:rsidRDefault="004C7253" w:rsidP="00274E5D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7253" w:rsidRPr="00352D00" w:rsidRDefault="004C7253" w:rsidP="00274E5D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4C7253" w:rsidRPr="00352D00" w:rsidRDefault="004C7253" w:rsidP="00274E5D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7253" w:rsidRPr="00352D00" w:rsidRDefault="004C7253" w:rsidP="00274E5D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____________/ Л.Н. Макаренко/</w:t>
            </w:r>
          </w:p>
          <w:p w:rsidR="004C7253" w:rsidRPr="00352D00" w:rsidRDefault="004C7253" w:rsidP="00274E5D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7253" w:rsidRPr="00352D00" w:rsidRDefault="004C7253" w:rsidP="00274E5D">
            <w:pPr>
              <w:spacing w:line="240" w:lineRule="auto"/>
              <w:ind w:left="885" w:right="28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______________  2019 года</w:t>
            </w:r>
          </w:p>
        </w:tc>
      </w:tr>
    </w:tbl>
    <w:p w:rsidR="00D85E34" w:rsidRPr="004C7253" w:rsidRDefault="00D85E34" w:rsidP="004C7253">
      <w:pPr>
        <w:ind w:firstLine="708"/>
      </w:pPr>
    </w:p>
    <w:sectPr w:rsidR="00D85E34" w:rsidRPr="004C7253" w:rsidSect="004C72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6AA"/>
    <w:multiLevelType w:val="hybridMultilevel"/>
    <w:tmpl w:val="71C65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86"/>
    <w:rsid w:val="00131D67"/>
    <w:rsid w:val="004C7253"/>
    <w:rsid w:val="00520C86"/>
    <w:rsid w:val="00A60ECA"/>
    <w:rsid w:val="00D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53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7253"/>
    <w:pPr>
      <w:ind w:left="720"/>
      <w:contextualSpacing/>
    </w:pPr>
  </w:style>
  <w:style w:type="table" w:styleId="a4">
    <w:name w:val="Table Grid"/>
    <w:basedOn w:val="a1"/>
    <w:uiPriority w:val="59"/>
    <w:rsid w:val="004C725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C7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C7253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C725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andard">
    <w:name w:val="Standard"/>
    <w:rsid w:val="004C7253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7">
    <w:name w:val="No Spacing"/>
    <w:uiPriority w:val="99"/>
    <w:qFormat/>
    <w:rsid w:val="004C7253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2">
    <w:name w:val="Body Text 2"/>
    <w:basedOn w:val="a"/>
    <w:link w:val="20"/>
    <w:uiPriority w:val="99"/>
    <w:semiHidden/>
    <w:unhideWhenUsed/>
    <w:rsid w:val="004C72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7253"/>
  </w:style>
  <w:style w:type="paragraph" w:styleId="a8">
    <w:name w:val="footnote text"/>
    <w:basedOn w:val="a"/>
    <w:link w:val="a9"/>
    <w:semiHidden/>
    <w:rsid w:val="004C7253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C7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4C7253"/>
    <w:pPr>
      <w:widowControl w:val="0"/>
      <w:shd w:val="clear" w:color="auto" w:fill="FFFFFF"/>
      <w:autoSpaceDE w:val="0"/>
      <w:autoSpaceDN w:val="0"/>
      <w:ind w:left="-851" w:right="-1247" w:firstLine="1134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table" w:customStyle="1" w:styleId="11">
    <w:name w:val="Сетка таблицы11"/>
    <w:basedOn w:val="a1"/>
    <w:uiPriority w:val="59"/>
    <w:rsid w:val="004C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C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1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53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7253"/>
    <w:pPr>
      <w:ind w:left="720"/>
      <w:contextualSpacing/>
    </w:pPr>
  </w:style>
  <w:style w:type="table" w:styleId="a4">
    <w:name w:val="Table Grid"/>
    <w:basedOn w:val="a1"/>
    <w:uiPriority w:val="59"/>
    <w:rsid w:val="004C725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C7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C7253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C725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andard">
    <w:name w:val="Standard"/>
    <w:rsid w:val="004C7253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7">
    <w:name w:val="No Spacing"/>
    <w:uiPriority w:val="99"/>
    <w:qFormat/>
    <w:rsid w:val="004C7253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2">
    <w:name w:val="Body Text 2"/>
    <w:basedOn w:val="a"/>
    <w:link w:val="20"/>
    <w:uiPriority w:val="99"/>
    <w:semiHidden/>
    <w:unhideWhenUsed/>
    <w:rsid w:val="004C72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7253"/>
  </w:style>
  <w:style w:type="paragraph" w:styleId="a8">
    <w:name w:val="footnote text"/>
    <w:basedOn w:val="a"/>
    <w:link w:val="a9"/>
    <w:semiHidden/>
    <w:rsid w:val="004C7253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C7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4C7253"/>
    <w:pPr>
      <w:widowControl w:val="0"/>
      <w:shd w:val="clear" w:color="auto" w:fill="FFFFFF"/>
      <w:autoSpaceDE w:val="0"/>
      <w:autoSpaceDN w:val="0"/>
      <w:ind w:left="-851" w:right="-1247" w:firstLine="1134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table" w:customStyle="1" w:styleId="11">
    <w:name w:val="Сетка таблицы11"/>
    <w:basedOn w:val="a1"/>
    <w:uiPriority w:val="59"/>
    <w:rsid w:val="004C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C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1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3107</Words>
  <Characters>17712</Characters>
  <Application>Microsoft Office Word</Application>
  <DocSecurity>0</DocSecurity>
  <Lines>147</Lines>
  <Paragraphs>41</Paragraphs>
  <ScaleCrop>false</ScaleCrop>
  <Company/>
  <LinksUpToDate>false</LinksUpToDate>
  <CharactersWithSpaces>20778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Dynamic Touch Table</dc:creator>
  <cp:keywords/>
  <dc:description/>
  <cp:lastModifiedBy>User</cp:lastModifiedBy>
  <cp:revision>4</cp:revision>
  <dcterms:created xsi:type="dcterms:W3CDTF">2020-06-02T07:09:00Z</dcterms:created>
  <dcterms:modified xsi:type="dcterms:W3CDTF">2021-04-14T06:13:00Z</dcterms:modified>
</cp:coreProperties>
</file>