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26" w:rsidRDefault="00112326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00470" cy="8666235"/>
            <wp:effectExtent l="0" t="0" r="0" b="0"/>
            <wp:docPr id="1" name="Рисунок 1" descr="Z:\СКАНЫ ПЕРВЫХ СТРАНИЦ РП\Косарева Е.А. Сканы\техн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Косарева Е.А. Сканы\техно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26" w:rsidRDefault="00112326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326" w:rsidRDefault="00112326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326" w:rsidRDefault="00112326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326" w:rsidRDefault="00112326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Рабочая программа составлена  </w:t>
      </w:r>
      <w:r w:rsidRPr="00F630B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основе и в соответствии:</w:t>
      </w:r>
    </w:p>
    <w:p w:rsidR="00F630B7" w:rsidRPr="00F630B7" w:rsidRDefault="00F630B7" w:rsidP="00F630B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Примерной  программы начального общего образования по  технологии</w:t>
      </w:r>
    </w:p>
    <w:p w:rsidR="00F630B7" w:rsidRPr="00F630B7" w:rsidRDefault="00F630B7" w:rsidP="00F630B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Авторской программы по технологии,</w:t>
      </w:r>
      <w:r w:rsidRPr="00F63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Н.И. </w:t>
      </w:r>
      <w:proofErr w:type="spell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Роговцевой</w:t>
      </w:r>
      <w:proofErr w:type="spell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С.В. </w:t>
      </w:r>
      <w:proofErr w:type="spell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Анащенковой</w:t>
      </w:r>
      <w:proofErr w:type="spell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</w:t>
      </w:r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«Просвещение», 2014</w:t>
      </w:r>
    </w:p>
    <w:p w:rsidR="00F630B7" w:rsidRPr="00F630B7" w:rsidRDefault="00F630B7" w:rsidP="00F630B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F630B7" w:rsidRPr="00F630B7" w:rsidRDefault="00F630B7" w:rsidP="00F63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="002B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ебного плана МБОУ  БСОШ  на 2020-20121</w:t>
      </w: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учебный год.</w:t>
      </w:r>
    </w:p>
    <w:p w:rsidR="00F630B7" w:rsidRPr="00F630B7" w:rsidRDefault="00F630B7" w:rsidP="00F6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 курса</w:t>
      </w: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начальных классах – 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F630B7" w:rsidRPr="00F630B7" w:rsidRDefault="00F630B7" w:rsidP="00F630B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Задачи:</w:t>
      </w:r>
    </w:p>
    <w:p w:rsidR="00F630B7" w:rsidRPr="00F630B7" w:rsidRDefault="00F630B7" w:rsidP="00F630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развитие ручной умелости через овладение многообразными ручными операциями, 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по-разному влияющими на психофизиологи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softHyphen/>
        <w:t xml:space="preserve">ческие </w:t>
      </w:r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функции ребенка;</w:t>
      </w:r>
    </w:p>
    <w:p w:rsidR="00F630B7" w:rsidRPr="00F630B7" w:rsidRDefault="00F630B7" w:rsidP="00F630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формирование 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умений ориентироваться в заданиях разного </w:t>
      </w:r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типа: от точного повторения образца до воплощения собственно</w:t>
      </w:r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softHyphen/>
        <w:t xml:space="preserve">го 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замысла;</w:t>
      </w:r>
    </w:p>
    <w:p w:rsidR="00F630B7" w:rsidRPr="00F630B7" w:rsidRDefault="00F630B7" w:rsidP="00F630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формирование </w:t>
      </w:r>
      <w:proofErr w:type="gramStart"/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умений планирования последовательности 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вы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softHyphen/>
        <w:t>полнения действий</w:t>
      </w:r>
      <w:proofErr w:type="gramEnd"/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 и осуществления контроля на разных этапах выполнения работы;</w:t>
      </w:r>
    </w:p>
    <w:p w:rsidR="00F630B7" w:rsidRPr="00F630B7" w:rsidRDefault="00F630B7" w:rsidP="00F630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знакомство 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с разными свойствами одного материала и одина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softHyphen/>
        <w:t>ковыми свойствами разных материалов;</w:t>
      </w:r>
    </w:p>
    <w:p w:rsidR="00F630B7" w:rsidRPr="00F630B7" w:rsidRDefault="00F630B7" w:rsidP="00F630B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 xml:space="preserve">знакомство с происхождением материалов, ручных ремесел, </w:t>
      </w:r>
      <w:r w:rsidRPr="00F630B7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видов художественного творчества.</w:t>
      </w:r>
    </w:p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30B7" w:rsidRPr="00F630B7" w:rsidRDefault="00F630B7" w:rsidP="00F63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предмета в базисном учебном плане</w:t>
      </w:r>
    </w:p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Согласно учебному плану МБОУ Быстрогорская  СОШ  на изучение учебного предмета «Технология» в 1 классе отведено 33 часа, 1 час в неделю при 33 недельной работе. Реализация данного учебного предмета планируется с использованием учебника «Технология» авторов </w:t>
      </w:r>
      <w:proofErr w:type="spell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Н.И.Роговцевой</w:t>
      </w:r>
      <w:proofErr w:type="spell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С.В. </w:t>
      </w:r>
      <w:proofErr w:type="spell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Анащенковой</w:t>
      </w:r>
      <w:proofErr w:type="spell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30B7" w:rsidRPr="00F630B7" w:rsidRDefault="00F630B7" w:rsidP="00F63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</w:t>
      </w:r>
    </w:p>
    <w:p w:rsidR="00F630B7" w:rsidRPr="00F630B7" w:rsidRDefault="00F630B7" w:rsidP="00F63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30B7">
        <w:rPr>
          <w:rFonts w:ascii="Times New Roman" w:eastAsia="MS Mincho" w:hAnsi="Times New Roman" w:cs="Times New Roman"/>
          <w:b/>
          <w:bCs/>
          <w:iCs/>
          <w:sz w:val="26"/>
          <w:szCs w:val="26"/>
          <w:lang w:eastAsia="ru-RU"/>
        </w:rPr>
        <w:t>Личностные результаты:</w:t>
      </w:r>
    </w:p>
    <w:p w:rsidR="00F630B7" w:rsidRPr="00F630B7" w:rsidRDefault="00F630B7" w:rsidP="00F63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F630B7" w:rsidRPr="00F630B7" w:rsidRDefault="00F630B7" w:rsidP="00F63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F630B7" w:rsidRPr="00F630B7" w:rsidRDefault="00F630B7" w:rsidP="00F63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эстетических потребностей, ценностей и чувств.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Развитие навыков сотрудничества </w:t>
      </w:r>
      <w:proofErr w:type="gram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Формирование установки на безопасный и здоровый образ жизни.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63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F63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результаты:</w:t>
      </w:r>
    </w:p>
    <w:p w:rsidR="00F630B7" w:rsidRPr="00F630B7" w:rsidRDefault="00F630B7" w:rsidP="00F630B7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Освоение  способов  решения  проблем  творческого  и  поискового  характера.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знаково-символических сре</w:t>
      </w:r>
      <w:proofErr w:type="gram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F630B7" w:rsidRPr="00F630B7" w:rsidRDefault="00F630B7" w:rsidP="00F630B7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Овладение базовыми предметными и </w:t>
      </w:r>
      <w:proofErr w:type="spell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630B7" w:rsidRPr="00F630B7" w:rsidRDefault="00F630B7" w:rsidP="00F630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результаты: 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Обучающийся научится 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различать средства познания окружающего мира;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-различать </w:t>
      </w:r>
      <w:proofErr w:type="spellStart"/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инструмен</w:t>
      </w:r>
      <w:proofErr w:type="spellEnd"/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материалы;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называть виды предметно-практической деятельности.</w:t>
      </w:r>
    </w:p>
    <w:p w:rsidR="00F630B7" w:rsidRPr="00F630B7" w:rsidRDefault="00F630B7" w:rsidP="00F630B7">
      <w:pPr>
        <w:framePr w:hSpace="180" w:wrap="around" w:vAnchor="text" w:hAnchor="margin" w:y="182"/>
        <w:autoSpaceDE w:val="0"/>
        <w:autoSpaceDN w:val="0"/>
        <w:adjustRightInd w:val="0"/>
        <w:spacing w:after="0" w:line="240" w:lineRule="auto"/>
        <w:ind w:left="34" w:right="-107"/>
        <w:suppressOverlap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подготавливать </w:t>
      </w:r>
      <w:proofErr w:type="spellStart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</w:t>
      </w:r>
      <w:proofErr w:type="spellEnd"/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материалы к работе;</w:t>
      </w:r>
    </w:p>
    <w:p w:rsidR="00F630B7" w:rsidRPr="00F630B7" w:rsidRDefault="00F630B7" w:rsidP="00F630B7">
      <w:pPr>
        <w:framePr w:hSpace="180" w:wrap="around" w:vAnchor="text" w:hAnchor="margin" w:y="182"/>
        <w:autoSpaceDE w:val="0"/>
        <w:autoSpaceDN w:val="0"/>
        <w:adjustRightInd w:val="0"/>
        <w:spacing w:after="0" w:line="240" w:lineRule="auto"/>
        <w:ind w:left="34"/>
        <w:suppressOverlap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макет дома;</w:t>
      </w:r>
    </w:p>
    <w:p w:rsidR="00F630B7" w:rsidRPr="00F630B7" w:rsidRDefault="00F630B7" w:rsidP="00F630B7">
      <w:pPr>
        <w:framePr w:hSpace="180" w:wrap="around" w:vAnchor="text" w:hAnchor="margin" w:y="182"/>
        <w:autoSpaceDE w:val="0"/>
        <w:autoSpaceDN w:val="0"/>
        <w:adjustRightInd w:val="0"/>
        <w:spacing w:after="0" w:line="240" w:lineRule="auto"/>
        <w:ind w:left="34"/>
        <w:suppressOverlap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шаблоном для разметки изделия;</w:t>
      </w:r>
    </w:p>
    <w:p w:rsidR="00F630B7" w:rsidRPr="00F630B7" w:rsidRDefault="00F630B7" w:rsidP="00F630B7">
      <w:pPr>
        <w:framePr w:hSpace="180" w:wrap="around" w:vAnchor="text" w:hAnchor="margin" w:y="182"/>
        <w:autoSpaceDE w:val="0"/>
        <w:autoSpaceDN w:val="0"/>
        <w:adjustRightInd w:val="0"/>
        <w:spacing w:after="0" w:line="240" w:lineRule="auto"/>
        <w:ind w:left="34"/>
        <w:suppressOverlap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сервировать стол; 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выращивать растения из семян и ухаживать за комнатными растениями</w:t>
      </w:r>
    </w:p>
    <w:p w:rsidR="00F630B7" w:rsidRPr="00F630B7" w:rsidRDefault="00F630B7" w:rsidP="00F630B7">
      <w:pPr>
        <w:tabs>
          <w:tab w:val="num" w:pos="3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выращивать растения из семян и ухаживать за комнатными растениями;</w:t>
      </w:r>
    </w:p>
    <w:p w:rsidR="00F630B7" w:rsidRPr="00F630B7" w:rsidRDefault="00F630B7" w:rsidP="00F630B7">
      <w:pPr>
        <w:tabs>
          <w:tab w:val="num" w:pos="3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макет и модель изделия из различных материалов;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proofErr w:type="gramStart"/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Обучающийся</w:t>
      </w:r>
      <w:proofErr w:type="gramEnd"/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получит возможность научиться 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строить вопросительные предложения об окружающем мире;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организовывать рабочее место.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планировать, осуществлять и оценивать результаты совместной групповой проектной работы.</w:t>
      </w:r>
    </w:p>
    <w:p w:rsidR="00F630B7" w:rsidRPr="00F630B7" w:rsidRDefault="00F630B7" w:rsidP="00F63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находить нужную информацию в Интернете и других справочных пособиях.</w:t>
      </w:r>
    </w:p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63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планирование</w:t>
      </w:r>
    </w:p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0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класс (33 ч)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3081"/>
        <w:gridCol w:w="1441"/>
        <w:gridCol w:w="1466"/>
        <w:gridCol w:w="804"/>
        <w:gridCol w:w="806"/>
        <w:gridCol w:w="1460"/>
      </w:tblGrid>
      <w:tr w:rsidR="00F630B7" w:rsidRPr="00F630B7" w:rsidTr="00B02B5D">
        <w:trPr>
          <w:trHeight w:val="405"/>
        </w:trPr>
        <w:tc>
          <w:tcPr>
            <w:tcW w:w="865" w:type="dxa"/>
            <w:vMerge w:val="restart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81" w:type="dxa"/>
            <w:vMerge w:val="restart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1441" w:type="dxa"/>
            <w:vMerge w:val="restart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Максимальная </w:t>
            </w:r>
          </w:p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нагрузка</w:t>
            </w:r>
          </w:p>
        </w:tc>
        <w:tc>
          <w:tcPr>
            <w:tcW w:w="4536" w:type="dxa"/>
            <w:gridSpan w:val="4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F630B7" w:rsidRPr="00F630B7" w:rsidTr="00B02B5D">
        <w:trPr>
          <w:trHeight w:val="510"/>
        </w:trPr>
        <w:tc>
          <w:tcPr>
            <w:tcW w:w="865" w:type="dxa"/>
            <w:vMerge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1" w:type="dxa"/>
            <w:vMerge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  <w:vMerge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ч</w:t>
            </w:r>
          </w:p>
        </w:tc>
        <w:tc>
          <w:tcPr>
            <w:tcW w:w="804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/р, ч</w:t>
            </w:r>
          </w:p>
        </w:tc>
        <w:tc>
          <w:tcPr>
            <w:tcW w:w="80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</w:t>
            </w:r>
          </w:p>
        </w:tc>
        <w:tc>
          <w:tcPr>
            <w:tcW w:w="1460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Экскурсии,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</w:tr>
      <w:tr w:rsidR="00F630B7" w:rsidRPr="00F630B7" w:rsidTr="00B02B5D">
        <w:tc>
          <w:tcPr>
            <w:tcW w:w="865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8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Давайте познакомимся</w:t>
            </w:r>
          </w:p>
        </w:tc>
        <w:tc>
          <w:tcPr>
            <w:tcW w:w="144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3ч</w:t>
            </w:r>
          </w:p>
        </w:tc>
        <w:tc>
          <w:tcPr>
            <w:tcW w:w="146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4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0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630B7" w:rsidRPr="00F630B7" w:rsidTr="00B02B5D">
        <w:tc>
          <w:tcPr>
            <w:tcW w:w="865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8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 и Земля </w:t>
            </w:r>
          </w:p>
        </w:tc>
        <w:tc>
          <w:tcPr>
            <w:tcW w:w="144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21ч</w:t>
            </w:r>
          </w:p>
        </w:tc>
        <w:tc>
          <w:tcPr>
            <w:tcW w:w="146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4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0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630B7" w:rsidRPr="00F630B7" w:rsidTr="00B02B5D">
        <w:tc>
          <w:tcPr>
            <w:tcW w:w="865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8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 и вода       </w:t>
            </w:r>
          </w:p>
        </w:tc>
        <w:tc>
          <w:tcPr>
            <w:tcW w:w="144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6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04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80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0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630B7" w:rsidRPr="00F630B7" w:rsidTr="00B02B5D">
        <w:tc>
          <w:tcPr>
            <w:tcW w:w="865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8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и воздух</w:t>
            </w:r>
          </w:p>
        </w:tc>
        <w:tc>
          <w:tcPr>
            <w:tcW w:w="144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3ч</w:t>
            </w:r>
          </w:p>
        </w:tc>
        <w:tc>
          <w:tcPr>
            <w:tcW w:w="146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4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0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630B7" w:rsidRPr="00F630B7" w:rsidTr="00B02B5D">
        <w:tc>
          <w:tcPr>
            <w:tcW w:w="865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8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и информация</w:t>
            </w:r>
          </w:p>
        </w:tc>
        <w:tc>
          <w:tcPr>
            <w:tcW w:w="144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3ч</w:t>
            </w:r>
          </w:p>
        </w:tc>
        <w:tc>
          <w:tcPr>
            <w:tcW w:w="146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4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0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630B7" w:rsidRPr="00F630B7" w:rsidTr="00B02B5D">
        <w:tc>
          <w:tcPr>
            <w:tcW w:w="865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41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33ч</w:t>
            </w:r>
          </w:p>
        </w:tc>
        <w:tc>
          <w:tcPr>
            <w:tcW w:w="146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4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6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0" w:type="dxa"/>
          </w:tcPr>
          <w:p w:rsidR="00F630B7" w:rsidRPr="00F630B7" w:rsidRDefault="00F630B7" w:rsidP="00F630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F" w:rsidRPr="00F630B7" w:rsidRDefault="002B54FF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0B7" w:rsidRPr="00F630B7" w:rsidRDefault="00F630B7" w:rsidP="00F63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- ТЕМАТИЧЕСКОЕ   ПЛАНИРОВАНИЕ   </w:t>
      </w:r>
    </w:p>
    <w:tbl>
      <w:tblPr>
        <w:tblpPr w:leftFromText="180" w:rightFromText="180" w:vertAnchor="text" w:horzAnchor="margin" w:tblpY="182"/>
        <w:tblOverlap w:val="never"/>
        <w:tblW w:w="9606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7"/>
        <w:gridCol w:w="1588"/>
        <w:gridCol w:w="4649"/>
        <w:gridCol w:w="992"/>
        <w:gridCol w:w="993"/>
      </w:tblGrid>
      <w:tr w:rsidR="00F630B7" w:rsidRPr="00F630B7" w:rsidTr="00B02B5D">
        <w:tc>
          <w:tcPr>
            <w:tcW w:w="567" w:type="dxa"/>
            <w:vMerge w:val="restart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8" w:type="dxa"/>
            <w:vMerge w:val="restart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630B7" w:rsidRPr="00F630B7" w:rsidTr="00B02B5D">
        <w:trPr>
          <w:trHeight w:val="420"/>
        </w:trPr>
        <w:tc>
          <w:tcPr>
            <w:tcW w:w="567" w:type="dxa"/>
            <w:vMerge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nil"/>
            </w:tcBorders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405"/>
        </w:trPr>
        <w:tc>
          <w:tcPr>
            <w:tcW w:w="567" w:type="dxa"/>
            <w:vMerge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ind w:left="868" w:hanging="8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</w:p>
        </w:tc>
      </w:tr>
      <w:tr w:rsidR="00F630B7" w:rsidRPr="00F630B7" w:rsidTr="00B02B5D">
        <w:trPr>
          <w:trHeight w:val="439"/>
        </w:trPr>
        <w:tc>
          <w:tcPr>
            <w:tcW w:w="9606" w:type="dxa"/>
            <w:gridSpan w:val="6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  ПОЗНАКОМИМСЯ</w:t>
            </w: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друзья.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 формулировать цель выполнения заданий на уроке;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высказывать свое предположение  на основе работы с иллюстрацией учебника;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плану с опорой на образцы;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давать эмоциональную оценку деятельности класса на уроке.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умения, которые будут сформированы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учителя, находить информацию в учебнике.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предметы, объекты;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заданный вопрос, строить ответ в устной форме;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УУД: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участвовать в диалоге на уроке и в жизненных ситуациях;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простейшие нормы речевого этикета;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других.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ценить и принимать следующие базовые ценности: «добро», «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терпение»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«природа», «семья».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520"/>
        </w:trPr>
        <w:tc>
          <w:tcPr>
            <w:tcW w:w="9606" w:type="dxa"/>
            <w:gridSpan w:val="6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  И   ЗЕМЛЯ</w:t>
            </w: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Природный материал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0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«Аппликация из листьев». </w:t>
            </w:r>
          </w:p>
        </w:tc>
        <w:tc>
          <w:tcPr>
            <w:tcW w:w="4649" w:type="dxa"/>
            <w:vMerge w:val="restart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готовить рабочее место и выполнять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</w:t>
            </w:r>
            <w:proofErr w:type="gramEnd"/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плану с опорой на образцы,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учебника;</w:t>
            </w:r>
          </w:p>
          <w:p w:rsidR="00F630B7" w:rsidRPr="00F630B7" w:rsidRDefault="00F630B7" w:rsidP="00F6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тему;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отличать новое от уже известного с помощью учителя;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делать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отбор источников информации: ориентироваться в учебнике (на развороте, в оглавлении, в словаре);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делать выводы в результате совместной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работывсего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ценить и принимать следующие базовые ценности: «добро», «терпение», «родина», «природа», «семья».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уважение к своей семье, к своим родственникам, любовь к родителям.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-оценивать жизненные ситуации с точки зрения собственных ощущений, в предложенных ситуациях отмечать конкретные поступки, которые можно 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как хорошие или плохие;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и объяснять свои чувства и ощущения от произведений искусства,  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свое отношение к  поступкам с позиции общечеловеческих нравственных ценностей;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на оценку результатов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-испытывать этические чувства (стыда, вины, совести) на основании анализа простых ситуаций;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26.09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</w:t>
            </w: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3115"/>
        </w:trPr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Пластилин</w:t>
            </w: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5950"/>
        </w:trPr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Растения.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«заготовка семян»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Растения.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«Осенний </w:t>
            </w: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урожай».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Изделие. «Овощи из пластилина».</w:t>
            </w: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Бумага.</w:t>
            </w:r>
            <w:r w:rsidRPr="00F630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Изделие. Закладка из бумаги.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Насекомые.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«Пчелы и соты».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Дикие животные.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«Дикие животные».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Коллаж «Дикие животные»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 «Украшаем класс к новому году».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на елку.</w:t>
            </w:r>
            <w:r w:rsidRPr="00F630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 «украшение на елку»</w:t>
            </w: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животные.</w:t>
            </w:r>
            <w:r w:rsidRPr="00F630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Такие разные дома.</w:t>
            </w:r>
            <w:r w:rsidRPr="00F630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Изделие: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 Домик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</w:t>
            </w:r>
            <w:proofErr w:type="gramEnd"/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  <w:vMerge w:val="restart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vMerge w:val="restart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Посуда.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«Чайный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сервиз»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Изделия: «чашка»,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«чайник»,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«сахарница»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 в доме.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Изделие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 Торшер».</w:t>
            </w:r>
            <w:r w:rsidRPr="00F630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Одежда Ткань, Нитки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Изделие: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  <w:vMerge w:val="restart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vMerge w:val="restart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шить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по земле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426"/>
        </w:trPr>
        <w:tc>
          <w:tcPr>
            <w:tcW w:w="9606" w:type="dxa"/>
            <w:gridSpan w:val="6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  И   ВОДА</w:t>
            </w:r>
          </w:p>
        </w:tc>
      </w:tr>
      <w:tr w:rsidR="00F630B7" w:rsidRPr="00F630B7" w:rsidTr="00B02B5D">
        <w:trPr>
          <w:trHeight w:val="564"/>
        </w:trPr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49" w:type="dxa"/>
            <w:vMerge w:val="restart"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цель выполнения заданий.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план выполнения заданий.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выбор материал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прост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риборы: линейку, треугольник  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контроль точности  разметки деталей с помощью шаблона;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результат своих действий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-отвечать на вопросы учителя, находить нужную информацию в учебнике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предметы, объекты: находить общее и различие.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-группировать предметы,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своей системе знаний;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знаки, символы, модели, схемы, приведенные в учебнике;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вопрос,  строить ответ;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объекты труда;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диалоге на уроке и в жизненных ситуациях;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простейшие нормы речевого этикета;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-принимать участие в коллективных работах;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свои действия при совместной работе;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-допускать существование различных точек зрения;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с партнерами и приходить к общему решению.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жизненные ситуации с точки зрения собственных ощущений,  отмечать конкретные поступки, которые можно оценить как хорошие или плохие;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чувства и ощущения от произв. искусства, 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свое отношение к поступкам с позиции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нравствен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енностей;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-положит. относиться к занятиям предмет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оценку результатов  деятельности;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интерес к отдельным видам деятельности;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внутреннюю позицию школьника на уровне положительного отношения к школе;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основные моральные нормы поведения;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гигиену учебного труда и уметь организовать рабочее место;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предложенных ситуациях делать выбор, какой поступок совершить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Питьевая вода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Передвижение по воде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Проект:  «Речной флот»,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Изделия: «Кораблик из бумаги», </w:t>
            </w: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«Плот»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420"/>
        </w:trPr>
        <w:tc>
          <w:tcPr>
            <w:tcW w:w="9606" w:type="dxa"/>
            <w:gridSpan w:val="6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  И   ВОЗДУХ</w:t>
            </w:r>
          </w:p>
        </w:tc>
      </w:tr>
      <w:tr w:rsidR="00F630B7" w:rsidRPr="00F630B7" w:rsidTr="00B02B5D">
        <w:trPr>
          <w:trHeight w:val="4664"/>
        </w:trPr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ветра.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4649" w:type="dxa"/>
            <w:vMerge w:val="restart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 формулировать цель и план выполнения;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выбор подходящих материал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прост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риборы: линейку, треугольник и т.д.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готовить рабочее место и выполнять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работу по плану;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результат действий, вносить коррективы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-отвечать на простые вопросы учителя, находить нужную информацию в учебнике.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-сравнивать предметы, объекты.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-группировать предметы, объекты на основе существен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ризнаков;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-ориентироваться в системе знаний;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знаки, символы, модели, схемы, приведенные в учебнике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-обобщать - выделять класс объектов по заданному признаку.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диалоге на уроке и в жизненных ситуациях;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и понимать речь других;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участие в коллективных работах, работах парами и группами;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свои действия при совместной работе.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и объяснять свои чувства и ощущения от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искусства, объяснять отношение к поступкам;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 относиться к занятиям предмет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деятельностью;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 причинах успеха в предметно-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оценку результатов собств. Деятельности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-проявлять интерес к отдельным видам предмет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-испытывать этические чувства на основании анализа простых ситуаций;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основные моральные нормы поведения;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предложенных ситуациях делать выбор, какой поступок совершить.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3021"/>
        </w:trPr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Полеты птиц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Полеты человека</w:t>
            </w: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418"/>
        </w:trPr>
        <w:tc>
          <w:tcPr>
            <w:tcW w:w="9606" w:type="dxa"/>
            <w:gridSpan w:val="6"/>
            <w:vAlign w:val="center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  И   ИНФОРМАЦИЯ</w:t>
            </w:r>
          </w:p>
        </w:tc>
      </w:tr>
      <w:tr w:rsidR="00F630B7" w:rsidRPr="00F630B7" w:rsidTr="00B02B5D">
        <w:trPr>
          <w:trHeight w:val="5352"/>
        </w:trPr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4649" w:type="dxa"/>
            <w:vMerge w:val="restart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 формулировать цель выполнения заданий;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помощью учителя объяснять выбор наиболее подходящих для выполнения задания материалов и инструментов;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-учиться совместно с учителем и другими учениками давать эмоциональную оценку деятельности класса на уроке.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в учебнике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системе знаний: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-делать предварительный отбор источников информации: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-делать выводы в результате совместной работы  класса;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знаки, символы, модели, схемы, приведенные в учебнике;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заданный вопрос, в соответствии с ним строить ответ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F630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-участвовать в диалоге на уроке;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нормы речевого этикета;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и понимать речь других;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участие в коллективных работах, работах парами и группами;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важность коллективной работы;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-договариваться с партнерами и приходить к общему решению.</w:t>
            </w:r>
          </w:p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жизненные ситуации (поступки, явления, события) с точки зрения собств. ощущений, отмечать конкретные поступки, которые можно оценить как хорошие или плохие;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и объяснять свои чувства от созерцаем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искусства, объяснять свое отношение к поступкам;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определять и объяснять свои чувства и ощущения, возникающие в результате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созерцан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обсуждения, самые простые общие для всех людей правила поведения (основы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</w:t>
            </w:r>
            <w:proofErr w:type="spellEnd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ценностей);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-испытывать этические чувства (стыда, вины, совести) на основании анализа простых ситуаций;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основные моральные нормы поведения;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гигиену учебного труда и уметь организовать рабочее место;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предложенных ситуациях, опираясь на общие для всех простые правила</w:t>
            </w:r>
            <w:proofErr w:type="gramStart"/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rPr>
          <w:trHeight w:val="3078"/>
        </w:trPr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Важные телефонные номера,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движения.</w:t>
            </w:r>
            <w:r w:rsidRPr="00F630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Изделие:  «Составление маршрута  безопасного  движения от дома до школы»</w:t>
            </w: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B7" w:rsidRPr="00F630B7" w:rsidTr="00B02B5D">
        <w:tc>
          <w:tcPr>
            <w:tcW w:w="56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</w:t>
            </w: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</w:tcPr>
          <w:p w:rsidR="00F630B7" w:rsidRPr="00F630B7" w:rsidRDefault="00F630B7" w:rsidP="00F630B7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F630B7" w:rsidRPr="00F630B7" w:rsidRDefault="00F630B7" w:rsidP="00F6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0B7" w:rsidRPr="00F630B7" w:rsidRDefault="00F630B7" w:rsidP="00F6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69"/>
      </w:tblGrid>
      <w:tr w:rsidR="00B70F83" w:rsidTr="00970E9C">
        <w:tc>
          <w:tcPr>
            <w:tcW w:w="4503" w:type="dxa"/>
          </w:tcPr>
          <w:p w:rsidR="00B70F83" w:rsidRDefault="00B70F83" w:rsidP="00970E9C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20__года №_____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proofErr w:type="spellStart"/>
            <w:r w:rsidR="002B5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Start"/>
            <w:r w:rsidR="002B5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,В</w:t>
            </w:r>
            <w:proofErr w:type="gramEnd"/>
            <w:r w:rsidR="002B5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,Никулина</w:t>
            </w:r>
            <w:proofErr w:type="spellEnd"/>
            <w:r w:rsidR="002B54F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70F83" w:rsidRPr="00046618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2B54FF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,Макаренко</w:t>
            </w:r>
            <w:proofErr w:type="spellEnd"/>
            <w:r w:rsidR="00B70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Pr="008B0CB5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D44" w:rsidRDefault="004F2D44"/>
    <w:sectPr w:rsidR="004F2D44" w:rsidSect="007B64F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75207"/>
    <w:multiLevelType w:val="hybridMultilevel"/>
    <w:tmpl w:val="3D6820A4"/>
    <w:lvl w:ilvl="0" w:tplc="EC644E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83"/>
    <w:rsid w:val="00112326"/>
    <w:rsid w:val="002B54FF"/>
    <w:rsid w:val="004F2D44"/>
    <w:rsid w:val="007B64F0"/>
    <w:rsid w:val="00B70F83"/>
    <w:rsid w:val="00F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2016-11-28T14:44:00Z</dcterms:created>
  <dcterms:modified xsi:type="dcterms:W3CDTF">2021-04-14T06:03:00Z</dcterms:modified>
</cp:coreProperties>
</file>